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4E" w:rsidRDefault="00C04F4E" w:rsidP="00256E45">
      <w:pPr>
        <w:tabs>
          <w:tab w:val="left" w:pos="4156"/>
          <w:tab w:val="center" w:pos="4680"/>
        </w:tabs>
        <w:jc w:val="center"/>
        <w:rPr>
          <w:rFonts w:ascii="Arial" w:hAnsi="Arial" w:cs="Arial"/>
          <w:sz w:val="22"/>
          <w:szCs w:val="22"/>
        </w:rPr>
      </w:pPr>
      <w:r>
        <w:rPr>
          <w:rFonts w:ascii="Arial" w:hAnsi="Arial" w:cs="Arial"/>
          <w:sz w:val="22"/>
          <w:szCs w:val="22"/>
        </w:rPr>
        <w:t>MINUTES</w:t>
      </w:r>
    </w:p>
    <w:p w:rsidR="00C04F4E" w:rsidRDefault="00C04F4E" w:rsidP="00256E45">
      <w:pPr>
        <w:jc w:val="center"/>
        <w:rPr>
          <w:rFonts w:ascii="Arial" w:hAnsi="Arial" w:cs="Arial"/>
          <w:sz w:val="22"/>
          <w:szCs w:val="22"/>
        </w:rPr>
      </w:pPr>
    </w:p>
    <w:p w:rsidR="00C04F4E" w:rsidRDefault="00C04F4E" w:rsidP="00256E45">
      <w:pPr>
        <w:jc w:val="center"/>
        <w:rPr>
          <w:rFonts w:ascii="Arial" w:hAnsi="Arial" w:cs="Arial"/>
          <w:sz w:val="22"/>
          <w:szCs w:val="22"/>
        </w:rPr>
      </w:pPr>
      <w:r>
        <w:rPr>
          <w:rFonts w:ascii="Arial" w:hAnsi="Arial" w:cs="Arial"/>
          <w:sz w:val="22"/>
          <w:szCs w:val="22"/>
        </w:rPr>
        <w:t>Walla Walla Regional Shoreline Master Program (SMP) Update Project Management Team Meeting</w:t>
      </w:r>
    </w:p>
    <w:p w:rsidR="00C04F4E" w:rsidRDefault="00256E45" w:rsidP="00256E45">
      <w:pPr>
        <w:jc w:val="center"/>
        <w:rPr>
          <w:rFonts w:ascii="Arial" w:hAnsi="Arial" w:cs="Arial"/>
          <w:sz w:val="22"/>
          <w:szCs w:val="22"/>
        </w:rPr>
      </w:pPr>
      <w:r>
        <w:rPr>
          <w:rFonts w:ascii="Arial" w:hAnsi="Arial" w:cs="Arial"/>
          <w:sz w:val="22"/>
          <w:szCs w:val="22"/>
        </w:rPr>
        <w:t>December 2</w:t>
      </w:r>
      <w:r w:rsidR="00C04F4E">
        <w:rPr>
          <w:rFonts w:ascii="Arial" w:hAnsi="Arial" w:cs="Arial"/>
          <w:sz w:val="22"/>
          <w:szCs w:val="22"/>
        </w:rPr>
        <w:t>, 2014 - Walla Walla Public Health and Legislative Building, 314 West Main, Room 203, Walla Walla</w:t>
      </w:r>
    </w:p>
    <w:p w:rsidR="00C04F4E" w:rsidRDefault="00C04F4E" w:rsidP="00256E45">
      <w:pPr>
        <w:jc w:val="center"/>
        <w:rPr>
          <w:rFonts w:ascii="Arial" w:hAnsi="Arial" w:cs="Arial"/>
          <w:sz w:val="22"/>
          <w:szCs w:val="22"/>
        </w:rPr>
      </w:pPr>
    </w:p>
    <w:p w:rsidR="00C04F4E" w:rsidRDefault="00326CEC" w:rsidP="00256E45">
      <w:pPr>
        <w:jc w:val="cente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1F4AC331" wp14:editId="122EFDA1">
                <wp:simplePos x="0" y="0"/>
                <wp:positionH relativeFrom="column">
                  <wp:posOffset>15240</wp:posOffset>
                </wp:positionH>
                <wp:positionV relativeFrom="paragraph">
                  <wp:posOffset>127635</wp:posOffset>
                </wp:positionV>
                <wp:extent cx="6461760" cy="548640"/>
                <wp:effectExtent l="0" t="0" r="1524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48640"/>
                        </a:xfrm>
                        <a:prstGeom prst="rect">
                          <a:avLst/>
                        </a:prstGeom>
                        <a:solidFill>
                          <a:srgbClr val="FFFFFF"/>
                        </a:solidFill>
                        <a:ln w="9525">
                          <a:solidFill>
                            <a:srgbClr val="000000"/>
                          </a:solidFill>
                          <a:miter lim="800000"/>
                          <a:headEnd/>
                          <a:tailEnd/>
                        </a:ln>
                      </wps:spPr>
                      <wps:txbx>
                        <w:txbxContent>
                          <w:p w:rsidR="00606379" w:rsidRDefault="00606379">
                            <w:pPr>
                              <w:ind w:left="720" w:hanging="720"/>
                            </w:pPr>
                            <w:r>
                              <w:rPr>
                                <w:rFonts w:ascii="Arial" w:hAnsi="Arial" w:cs="Arial"/>
                                <w:sz w:val="20"/>
                                <w:szCs w:val="20"/>
                              </w:rPr>
                              <w:t xml:space="preserve">NOTE: </w:t>
                            </w:r>
                            <w:r>
                              <w:rPr>
                                <w:rFonts w:ascii="Arial" w:hAnsi="Arial" w:cs="Arial"/>
                                <w:sz w:val="20"/>
                                <w:szCs w:val="20"/>
                              </w:rPr>
                              <w:tab/>
                              <w:t>All documents connected with the agenda for this meeting, as well as all documents related to this project, were previously placed on the county’s website for easy public access, AND made available to project team members in advance.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0.05pt;width:508.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">
                <v:textbox>
                  <w:txbxContent>
                    <w:p w:rsidR="00606379" w:rsidRDefault="00606379">
                      <w:pPr>
                        <w:ind w:left="720" w:hanging="720"/>
                      </w:pPr>
                      <w:r>
                        <w:rPr>
                          <w:rFonts w:ascii="Arial" w:hAnsi="Arial" w:cs="Arial"/>
                          <w:sz w:val="20"/>
                          <w:szCs w:val="20"/>
                        </w:rPr>
                        <w:t xml:space="preserve">NOTE: </w:t>
                      </w:r>
                      <w:r>
                        <w:rPr>
                          <w:rFonts w:ascii="Arial" w:hAnsi="Arial" w:cs="Arial"/>
                          <w:sz w:val="20"/>
                          <w:szCs w:val="20"/>
                        </w:rPr>
                        <w:tab/>
                        <w:t>All documents connected with the agenda for this meeting, as well as all documents related to this project, were previously placed on the county’s website for easy public access, AND made available to project team members in advance.</w:t>
                      </w:r>
                    </w:p>
                  </w:txbxContent>
                </v:textbox>
              </v:shape>
            </w:pict>
          </mc:Fallback>
        </mc:AlternateContent>
      </w:r>
    </w:p>
    <w:p w:rsidR="00C04F4E" w:rsidRDefault="00C04F4E" w:rsidP="00256E45">
      <w:pPr>
        <w:jc w:val="center"/>
        <w:rPr>
          <w:rFonts w:ascii="Arial" w:hAnsi="Arial" w:cs="Arial"/>
          <w:sz w:val="22"/>
          <w:szCs w:val="22"/>
        </w:rPr>
      </w:pPr>
    </w:p>
    <w:p w:rsidR="00C04F4E" w:rsidRDefault="00C04F4E" w:rsidP="00256E45">
      <w:pPr>
        <w:jc w:val="center"/>
        <w:rPr>
          <w:rFonts w:ascii="Arial" w:hAnsi="Arial" w:cs="Arial"/>
          <w:sz w:val="22"/>
          <w:szCs w:val="22"/>
        </w:rPr>
      </w:pPr>
    </w:p>
    <w:p w:rsidR="00C04F4E" w:rsidRDefault="00C04F4E" w:rsidP="00256E45">
      <w:pPr>
        <w:jc w:val="center"/>
        <w:rPr>
          <w:rFonts w:ascii="Arial" w:hAnsi="Arial" w:cs="Arial"/>
          <w:sz w:val="22"/>
          <w:szCs w:val="22"/>
        </w:rPr>
      </w:pPr>
    </w:p>
    <w:p w:rsidR="00C04F4E" w:rsidRDefault="00C04F4E" w:rsidP="00256E45">
      <w:pPr>
        <w:tabs>
          <w:tab w:val="left" w:pos="360"/>
        </w:tabs>
        <w:spacing w:line="264" w:lineRule="auto"/>
        <w:ind w:left="360"/>
        <w:jc w:val="both"/>
        <w:rPr>
          <w:rFonts w:ascii="Arial" w:hAnsi="Arial" w:cs="Arial"/>
          <w:color w:val="000000"/>
          <w:sz w:val="22"/>
          <w:szCs w:val="22"/>
        </w:rPr>
      </w:pPr>
    </w:p>
    <w:p w:rsidR="00C04F4E" w:rsidRDefault="00C04F4E" w:rsidP="00256E45">
      <w:pPr>
        <w:tabs>
          <w:tab w:val="left" w:pos="360"/>
        </w:tabs>
        <w:spacing w:line="264" w:lineRule="auto"/>
        <w:jc w:val="both"/>
        <w:rPr>
          <w:rFonts w:ascii="Arial" w:hAnsi="Arial" w:cs="Arial"/>
          <w:color w:val="000000"/>
          <w:sz w:val="20"/>
          <w:szCs w:val="20"/>
        </w:rPr>
      </w:pPr>
      <w:r>
        <w:rPr>
          <w:rFonts w:ascii="Arial" w:hAnsi="Arial" w:cs="Arial"/>
          <w:sz w:val="20"/>
          <w:szCs w:val="20"/>
        </w:rPr>
        <w:t>The meeting was called to order at 3:0</w:t>
      </w:r>
      <w:r w:rsidR="00256E45">
        <w:rPr>
          <w:rFonts w:ascii="Arial" w:hAnsi="Arial" w:cs="Arial"/>
          <w:sz w:val="20"/>
          <w:szCs w:val="20"/>
        </w:rPr>
        <w:t>3</w:t>
      </w:r>
      <w:r>
        <w:rPr>
          <w:rFonts w:ascii="Arial" w:hAnsi="Arial" w:cs="Arial"/>
          <w:sz w:val="20"/>
          <w:szCs w:val="20"/>
        </w:rPr>
        <w:t xml:space="preserve"> p.m. by team member County Commissioner </w:t>
      </w:r>
      <w:smartTag w:uri="urn:schemas-microsoft-com:office:smarttags" w:element="PersonName">
        <w:r>
          <w:rPr>
            <w:rFonts w:ascii="Arial" w:hAnsi="Arial" w:cs="Arial"/>
            <w:sz w:val="20"/>
            <w:szCs w:val="20"/>
          </w:rPr>
          <w:t>Greg Tompkins</w:t>
        </w:r>
      </w:smartTag>
      <w:r>
        <w:rPr>
          <w:rFonts w:ascii="Arial" w:hAnsi="Arial" w:cs="Arial"/>
          <w:sz w:val="20"/>
          <w:szCs w:val="20"/>
        </w:rPr>
        <w:t xml:space="preserve">.  Roll call was held as follows.    </w:t>
      </w:r>
    </w:p>
    <w:p w:rsidR="00C04F4E" w:rsidRDefault="00C04F4E" w:rsidP="00256E45">
      <w:pPr>
        <w:jc w:val="center"/>
        <w:rPr>
          <w:rFonts w:ascii="Arial" w:hAnsi="Arial" w:cs="Arial"/>
          <w:sz w:val="22"/>
          <w:szCs w:val="22"/>
        </w:rPr>
      </w:pPr>
    </w:p>
    <w:p w:rsidR="00C04F4E" w:rsidRDefault="00C04F4E" w:rsidP="00256E45">
      <w:pPr>
        <w:jc w:val="both"/>
        <w:rPr>
          <w:rFonts w:ascii="Arial" w:hAnsi="Arial" w:cs="Arial"/>
          <w:sz w:val="20"/>
          <w:szCs w:val="20"/>
        </w:rPr>
      </w:pPr>
      <w:r>
        <w:rPr>
          <w:rFonts w:ascii="Arial" w:hAnsi="Arial" w:cs="Arial"/>
          <w:sz w:val="20"/>
          <w:szCs w:val="20"/>
        </w:rPr>
        <w:t xml:space="preserve">Project Management Team members present: </w:t>
      </w:r>
    </w:p>
    <w:p w:rsidR="00C04F4E" w:rsidRDefault="00C04F4E" w:rsidP="00256E45">
      <w:pPr>
        <w:jc w:val="both"/>
        <w:rPr>
          <w:rFonts w:ascii="Arial" w:hAnsi="Arial" w:cs="Arial"/>
          <w:sz w:val="20"/>
          <w:szCs w:val="20"/>
        </w:rPr>
      </w:pPr>
      <w:r>
        <w:rPr>
          <w:rFonts w:ascii="Arial" w:hAnsi="Arial" w:cs="Arial"/>
          <w:sz w:val="20"/>
          <w:szCs w:val="20"/>
        </w:rPr>
        <w:tab/>
        <w:t>Representing City of Walla Walla</w:t>
      </w:r>
      <w:r>
        <w:rPr>
          <w:rFonts w:ascii="Arial" w:hAnsi="Arial" w:cs="Arial"/>
          <w:sz w:val="20"/>
          <w:szCs w:val="20"/>
        </w:rPr>
        <w:tab/>
      </w:r>
      <w:r w:rsidR="00AB1426">
        <w:rPr>
          <w:rFonts w:ascii="Arial" w:hAnsi="Arial" w:cs="Arial"/>
          <w:sz w:val="20"/>
          <w:szCs w:val="20"/>
        </w:rPr>
        <w:t>Preston Fredrickson</w:t>
      </w:r>
      <w:r w:rsidR="0001263E">
        <w:rPr>
          <w:rFonts w:ascii="Arial" w:hAnsi="Arial" w:cs="Arial"/>
          <w:sz w:val="20"/>
          <w:szCs w:val="20"/>
        </w:rPr>
        <w:t xml:space="preserve"> and Elizabeth Chamberlain</w:t>
      </w:r>
    </w:p>
    <w:p w:rsidR="00C04F4E" w:rsidRDefault="00C04F4E" w:rsidP="00256E45">
      <w:pPr>
        <w:jc w:val="both"/>
        <w:rPr>
          <w:rFonts w:ascii="Arial" w:hAnsi="Arial" w:cs="Arial"/>
          <w:sz w:val="20"/>
          <w:szCs w:val="20"/>
        </w:rPr>
      </w:pPr>
      <w:r>
        <w:rPr>
          <w:rFonts w:ascii="Arial" w:hAnsi="Arial" w:cs="Arial"/>
          <w:sz w:val="20"/>
          <w:szCs w:val="20"/>
        </w:rPr>
        <w:tab/>
        <w:t>Representing Walla Walla County</w:t>
      </w:r>
      <w:r>
        <w:rPr>
          <w:rFonts w:ascii="Arial" w:hAnsi="Arial" w:cs="Arial"/>
          <w:sz w:val="20"/>
          <w:szCs w:val="20"/>
        </w:rPr>
        <w:tab/>
        <w:t>Commissioner Greg Tompkins</w:t>
      </w:r>
    </w:p>
    <w:p w:rsidR="0001263E" w:rsidRDefault="0001263E" w:rsidP="00256E4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Commissioner Jim Johnson</w:t>
      </w:r>
    </w:p>
    <w:p w:rsidR="00C04F4E" w:rsidRDefault="00C04F4E" w:rsidP="00256E45">
      <w:pPr>
        <w:jc w:val="both"/>
        <w:rPr>
          <w:rFonts w:ascii="Arial" w:hAnsi="Arial" w:cs="Arial"/>
          <w:sz w:val="20"/>
          <w:szCs w:val="20"/>
        </w:rPr>
      </w:pPr>
      <w:r>
        <w:rPr>
          <w:rFonts w:ascii="Arial" w:hAnsi="Arial" w:cs="Arial"/>
          <w:sz w:val="20"/>
          <w:szCs w:val="20"/>
        </w:rPr>
        <w:tab/>
        <w:t>Project Team Leader</w:t>
      </w:r>
      <w:r>
        <w:rPr>
          <w:rFonts w:ascii="Arial" w:hAnsi="Arial" w:cs="Arial"/>
          <w:sz w:val="20"/>
          <w:szCs w:val="20"/>
        </w:rPr>
        <w:tab/>
      </w:r>
      <w:r>
        <w:rPr>
          <w:rFonts w:ascii="Arial" w:hAnsi="Arial" w:cs="Arial"/>
          <w:sz w:val="20"/>
          <w:szCs w:val="20"/>
        </w:rPr>
        <w:tab/>
      </w:r>
      <w:r>
        <w:rPr>
          <w:rFonts w:ascii="Arial" w:hAnsi="Arial" w:cs="Arial"/>
          <w:sz w:val="20"/>
          <w:szCs w:val="20"/>
        </w:rPr>
        <w:tab/>
        <w:t>Bill Stalzer</w:t>
      </w:r>
    </w:p>
    <w:p w:rsidR="00256E45" w:rsidRDefault="00256E45" w:rsidP="00256E45">
      <w:pPr>
        <w:jc w:val="both"/>
        <w:rPr>
          <w:rFonts w:ascii="Arial" w:hAnsi="Arial" w:cs="Arial"/>
          <w:sz w:val="20"/>
          <w:szCs w:val="20"/>
        </w:rPr>
      </w:pPr>
      <w:r>
        <w:rPr>
          <w:rFonts w:ascii="Arial" w:hAnsi="Arial" w:cs="Arial"/>
          <w:sz w:val="20"/>
          <w:szCs w:val="20"/>
        </w:rPr>
        <w:tab/>
        <w:t>Representing City of Prescott</w:t>
      </w:r>
      <w:r>
        <w:rPr>
          <w:rFonts w:ascii="Arial" w:hAnsi="Arial" w:cs="Arial"/>
          <w:sz w:val="20"/>
          <w:szCs w:val="20"/>
        </w:rPr>
        <w:tab/>
      </w:r>
      <w:r>
        <w:rPr>
          <w:rFonts w:ascii="Arial" w:hAnsi="Arial" w:cs="Arial"/>
          <w:sz w:val="20"/>
          <w:szCs w:val="20"/>
        </w:rPr>
        <w:tab/>
        <w:t xml:space="preserve">Chuck </w:t>
      </w:r>
      <w:proofErr w:type="spellStart"/>
      <w:r>
        <w:rPr>
          <w:rFonts w:ascii="Arial" w:hAnsi="Arial" w:cs="Arial"/>
          <w:sz w:val="20"/>
          <w:szCs w:val="20"/>
        </w:rPr>
        <w:t>Kimzey</w:t>
      </w:r>
      <w:proofErr w:type="spellEnd"/>
    </w:p>
    <w:p w:rsidR="0001263E" w:rsidRDefault="0001263E" w:rsidP="0001263E">
      <w:pPr>
        <w:ind w:left="4320" w:hanging="3600"/>
        <w:jc w:val="both"/>
        <w:rPr>
          <w:rFonts w:ascii="Arial" w:hAnsi="Arial" w:cs="Arial"/>
          <w:sz w:val="20"/>
          <w:szCs w:val="20"/>
        </w:rPr>
      </w:pPr>
      <w:r>
        <w:rPr>
          <w:rFonts w:ascii="Arial" w:hAnsi="Arial" w:cs="Arial"/>
          <w:sz w:val="20"/>
          <w:szCs w:val="20"/>
        </w:rPr>
        <w:t xml:space="preserve">Representing City of </w:t>
      </w:r>
      <w:proofErr w:type="spellStart"/>
      <w:r>
        <w:rPr>
          <w:rFonts w:ascii="Arial" w:hAnsi="Arial" w:cs="Arial"/>
          <w:sz w:val="20"/>
          <w:szCs w:val="20"/>
        </w:rPr>
        <w:t>Waitsburg</w:t>
      </w:r>
      <w:proofErr w:type="spellEnd"/>
      <w:r>
        <w:rPr>
          <w:rFonts w:ascii="Arial" w:hAnsi="Arial" w:cs="Arial"/>
          <w:sz w:val="20"/>
          <w:szCs w:val="20"/>
        </w:rPr>
        <w:tab/>
        <w:t>K. C. Kuykendall</w:t>
      </w:r>
      <w:r>
        <w:rPr>
          <w:rFonts w:ascii="Arial" w:hAnsi="Arial" w:cs="Arial"/>
          <w:sz w:val="20"/>
          <w:szCs w:val="20"/>
        </w:rPr>
        <w:t xml:space="preserve"> (arrived at 3:16)</w:t>
      </w:r>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rPr>
        <w:t>Te</w:t>
      </w:r>
      <w:r w:rsidR="00AB1426">
        <w:rPr>
          <w:rFonts w:ascii="Arial" w:hAnsi="Arial" w:cs="Arial"/>
          <w:sz w:val="20"/>
          <w:szCs w:val="20"/>
        </w:rPr>
        <w:t>am members absent/excused:</w:t>
      </w:r>
      <w:r w:rsidR="0001263E">
        <w:rPr>
          <w:rFonts w:ascii="Arial" w:hAnsi="Arial" w:cs="Arial"/>
          <w:sz w:val="20"/>
          <w:szCs w:val="20"/>
        </w:rPr>
        <w:t xml:space="preserve"> None.</w:t>
      </w:r>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rPr>
        <w:t xml:space="preserve">A quorum was established.  </w:t>
      </w:r>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rPr>
        <w:t xml:space="preserve">Others present/in the audience:  </w:t>
      </w:r>
    </w:p>
    <w:p w:rsidR="00C04F4E" w:rsidRDefault="008D143B" w:rsidP="00256E45">
      <w:pPr>
        <w:ind w:left="720"/>
        <w:jc w:val="both"/>
        <w:rPr>
          <w:rFonts w:ascii="Arial" w:hAnsi="Arial" w:cs="Arial"/>
          <w:sz w:val="20"/>
          <w:szCs w:val="20"/>
        </w:rPr>
      </w:pPr>
      <w:r>
        <w:rPr>
          <w:rFonts w:ascii="Arial" w:hAnsi="Arial" w:cs="Arial"/>
          <w:sz w:val="20"/>
          <w:szCs w:val="20"/>
        </w:rPr>
        <w:t>Lauren Prentice</w:t>
      </w:r>
      <w:r w:rsidR="00C04F4E">
        <w:rPr>
          <w:rFonts w:ascii="Arial" w:hAnsi="Arial" w:cs="Arial"/>
          <w:sz w:val="20"/>
          <w:szCs w:val="20"/>
        </w:rPr>
        <w:t>, Senior Planner, Walla Walla Joint Community Development Agency</w:t>
      </w:r>
    </w:p>
    <w:p w:rsidR="00C04F4E" w:rsidRDefault="00C04F4E" w:rsidP="00256E45">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04F4E" w:rsidRDefault="00C04F4E" w:rsidP="00256E45">
      <w:pPr>
        <w:jc w:val="both"/>
        <w:rPr>
          <w:rFonts w:ascii="Arial" w:hAnsi="Arial" w:cs="Arial"/>
          <w:sz w:val="20"/>
          <w:szCs w:val="20"/>
        </w:rPr>
      </w:pPr>
      <w:r>
        <w:rPr>
          <w:rFonts w:ascii="Arial" w:hAnsi="Arial" w:cs="Arial"/>
          <w:sz w:val="20"/>
          <w:szCs w:val="20"/>
        </w:rPr>
        <w:t>There were no conflicts of interest.</w:t>
      </w:r>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u w:val="single"/>
        </w:rPr>
      </w:pPr>
      <w:r>
        <w:rPr>
          <w:rFonts w:ascii="Arial" w:hAnsi="Arial" w:cs="Arial"/>
          <w:sz w:val="20"/>
          <w:szCs w:val="20"/>
          <w:u w:val="single"/>
        </w:rPr>
        <w:t>Approval of Agenda</w:t>
      </w:r>
    </w:p>
    <w:p w:rsidR="00C04F4E" w:rsidRDefault="00256E45" w:rsidP="00256E45">
      <w:pPr>
        <w:jc w:val="both"/>
        <w:rPr>
          <w:rFonts w:ascii="Arial" w:hAnsi="Arial" w:cs="Arial"/>
          <w:sz w:val="20"/>
          <w:szCs w:val="20"/>
        </w:rPr>
      </w:pPr>
      <w:r>
        <w:rPr>
          <w:rFonts w:ascii="Arial" w:hAnsi="Arial" w:cs="Arial"/>
          <w:sz w:val="20"/>
          <w:szCs w:val="20"/>
        </w:rPr>
        <w:t>No corrections/additions</w:t>
      </w:r>
      <w:r w:rsidR="00C04F4E">
        <w:rPr>
          <w:rFonts w:ascii="Arial" w:hAnsi="Arial" w:cs="Arial"/>
          <w:sz w:val="20"/>
          <w:szCs w:val="20"/>
        </w:rPr>
        <w:t xml:space="preserve">.  </w:t>
      </w:r>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u w:val="single"/>
        </w:rPr>
        <w:t>Approval of the Minutes</w:t>
      </w:r>
    </w:p>
    <w:p w:rsidR="00C04F4E" w:rsidRDefault="00256E45" w:rsidP="00256E45">
      <w:pPr>
        <w:jc w:val="both"/>
        <w:rPr>
          <w:rFonts w:ascii="Arial" w:hAnsi="Arial" w:cs="Arial"/>
          <w:sz w:val="20"/>
          <w:szCs w:val="20"/>
        </w:rPr>
      </w:pPr>
      <w:r>
        <w:rPr>
          <w:rFonts w:ascii="Arial" w:hAnsi="Arial" w:cs="Arial"/>
          <w:sz w:val="20"/>
          <w:szCs w:val="20"/>
        </w:rPr>
        <w:t>MOTION: To a</w:t>
      </w:r>
      <w:r w:rsidR="008D143B">
        <w:rPr>
          <w:rFonts w:ascii="Arial" w:hAnsi="Arial" w:cs="Arial"/>
          <w:sz w:val="20"/>
          <w:szCs w:val="20"/>
        </w:rPr>
        <w:t>p</w:t>
      </w:r>
      <w:r>
        <w:rPr>
          <w:rFonts w:ascii="Arial" w:hAnsi="Arial" w:cs="Arial"/>
          <w:sz w:val="20"/>
          <w:szCs w:val="20"/>
        </w:rPr>
        <w:t xml:space="preserve">prove </w:t>
      </w:r>
      <w:r w:rsidR="008D143B">
        <w:rPr>
          <w:rFonts w:ascii="Arial" w:hAnsi="Arial" w:cs="Arial"/>
          <w:sz w:val="20"/>
          <w:szCs w:val="20"/>
        </w:rPr>
        <w:t>the minutes from the June 3</w:t>
      </w:r>
      <w:r>
        <w:rPr>
          <w:rFonts w:ascii="Arial" w:hAnsi="Arial" w:cs="Arial"/>
          <w:sz w:val="20"/>
          <w:szCs w:val="20"/>
        </w:rPr>
        <w:t xml:space="preserve">, </w:t>
      </w:r>
      <w:r w:rsidR="008D143B">
        <w:rPr>
          <w:rFonts w:ascii="Arial" w:hAnsi="Arial" w:cs="Arial"/>
          <w:sz w:val="20"/>
          <w:szCs w:val="20"/>
        </w:rPr>
        <w:t>July 15</w:t>
      </w:r>
      <w:r>
        <w:rPr>
          <w:rFonts w:ascii="Arial" w:hAnsi="Arial" w:cs="Arial"/>
          <w:sz w:val="20"/>
          <w:szCs w:val="20"/>
        </w:rPr>
        <w:t>, and November 4</w:t>
      </w:r>
      <w:r w:rsidR="008D143B">
        <w:rPr>
          <w:rFonts w:ascii="Arial" w:hAnsi="Arial" w:cs="Arial"/>
          <w:sz w:val="20"/>
          <w:szCs w:val="20"/>
        </w:rPr>
        <w:t xml:space="preserve"> minutes</w:t>
      </w:r>
      <w:r>
        <w:rPr>
          <w:rFonts w:ascii="Arial" w:hAnsi="Arial" w:cs="Arial"/>
          <w:sz w:val="20"/>
          <w:szCs w:val="20"/>
        </w:rPr>
        <w:t xml:space="preserve">, by Chuck </w:t>
      </w:r>
      <w:proofErr w:type="spellStart"/>
      <w:r>
        <w:rPr>
          <w:rFonts w:ascii="Arial" w:hAnsi="Arial" w:cs="Arial"/>
          <w:sz w:val="20"/>
          <w:szCs w:val="20"/>
        </w:rPr>
        <w:t>Kimzey</w:t>
      </w:r>
      <w:proofErr w:type="spellEnd"/>
      <w:r>
        <w:rPr>
          <w:rFonts w:ascii="Arial" w:hAnsi="Arial" w:cs="Arial"/>
          <w:sz w:val="20"/>
          <w:szCs w:val="20"/>
        </w:rPr>
        <w:t>; seconded by Preston Fredrickson.  Motion passed unanimously</w:t>
      </w:r>
      <w:r w:rsidR="00C04F4E">
        <w:rPr>
          <w:rFonts w:ascii="Arial" w:hAnsi="Arial" w:cs="Arial"/>
          <w:sz w:val="20"/>
          <w:szCs w:val="20"/>
        </w:rPr>
        <w:t>.</w:t>
      </w:r>
    </w:p>
    <w:p w:rsidR="00C04F4E" w:rsidRDefault="00C04F4E" w:rsidP="00256E45">
      <w:pPr>
        <w:jc w:val="both"/>
        <w:rPr>
          <w:rFonts w:ascii="Arial" w:hAnsi="Arial" w:cs="Arial"/>
          <w:sz w:val="20"/>
          <w:szCs w:val="20"/>
        </w:rPr>
      </w:pPr>
    </w:p>
    <w:p w:rsidR="00C04F4E" w:rsidRDefault="00951A05" w:rsidP="00256E45">
      <w:pPr>
        <w:jc w:val="both"/>
        <w:rPr>
          <w:rFonts w:ascii="Arial" w:hAnsi="Arial" w:cs="Arial"/>
          <w:sz w:val="20"/>
          <w:szCs w:val="20"/>
          <w:u w:val="single"/>
        </w:rPr>
      </w:pPr>
      <w:r>
        <w:rPr>
          <w:rFonts w:ascii="Arial" w:hAnsi="Arial" w:cs="Arial"/>
          <w:sz w:val="20"/>
          <w:szCs w:val="20"/>
          <w:u w:val="single"/>
        </w:rPr>
        <w:t>Grant Budget</w:t>
      </w:r>
      <w:r w:rsidR="00C04F4E">
        <w:rPr>
          <w:rFonts w:ascii="Arial" w:hAnsi="Arial" w:cs="Arial"/>
          <w:sz w:val="20"/>
          <w:szCs w:val="20"/>
          <w:u w:val="single"/>
        </w:rPr>
        <w:t xml:space="preserve"> Update</w:t>
      </w:r>
    </w:p>
    <w:p w:rsidR="00256E45" w:rsidRDefault="00951A05" w:rsidP="00256E45">
      <w:pPr>
        <w:jc w:val="both"/>
        <w:rPr>
          <w:rFonts w:ascii="Arial" w:hAnsi="Arial" w:cs="Arial"/>
          <w:sz w:val="20"/>
          <w:szCs w:val="20"/>
        </w:rPr>
      </w:pPr>
      <w:r>
        <w:rPr>
          <w:rFonts w:ascii="Arial" w:hAnsi="Arial" w:cs="Arial"/>
          <w:sz w:val="20"/>
          <w:szCs w:val="20"/>
        </w:rPr>
        <w:t xml:space="preserve">Mr. Stalzer provided an update on the grant budget.  </w:t>
      </w:r>
      <w:r w:rsidR="00256E45">
        <w:rPr>
          <w:rFonts w:ascii="Arial" w:hAnsi="Arial" w:cs="Arial"/>
          <w:sz w:val="20"/>
          <w:szCs w:val="20"/>
        </w:rPr>
        <w:t xml:space="preserve">The additional analysis for </w:t>
      </w:r>
      <w:proofErr w:type="spellStart"/>
      <w:r w:rsidR="00256E45">
        <w:rPr>
          <w:rFonts w:ascii="Arial" w:hAnsi="Arial" w:cs="Arial"/>
          <w:sz w:val="20"/>
          <w:szCs w:val="20"/>
        </w:rPr>
        <w:t>Yellowhawk</w:t>
      </w:r>
      <w:proofErr w:type="spellEnd"/>
      <w:r w:rsidR="00256E45">
        <w:rPr>
          <w:rFonts w:ascii="Arial" w:hAnsi="Arial" w:cs="Arial"/>
          <w:sz w:val="20"/>
          <w:szCs w:val="20"/>
        </w:rPr>
        <w:t xml:space="preserve"> Creek, Whetstone Creek, and Dry Creek took more time and resources than expected.  Mr. Stalzer explained that Task 6 is likely to be the most controversial and generate the most public comment, but there is plenty of money in the budget to cover the work.  Mr. Stalzer also explained that it will be difficult to predict how much public comment/participation there will be.  There has been a significant effort to conduct public outreach throughout the process.</w:t>
      </w:r>
    </w:p>
    <w:p w:rsidR="00256E45" w:rsidRDefault="00256E45" w:rsidP="00256E45">
      <w:pPr>
        <w:jc w:val="both"/>
        <w:rPr>
          <w:rFonts w:ascii="Arial" w:hAnsi="Arial" w:cs="Arial"/>
          <w:sz w:val="20"/>
          <w:szCs w:val="20"/>
        </w:rPr>
      </w:pPr>
    </w:p>
    <w:p w:rsidR="00256E45" w:rsidRDefault="00256E45" w:rsidP="00256E45">
      <w:pPr>
        <w:jc w:val="both"/>
        <w:rPr>
          <w:rFonts w:ascii="Arial" w:hAnsi="Arial" w:cs="Arial"/>
          <w:sz w:val="20"/>
          <w:szCs w:val="20"/>
        </w:rPr>
      </w:pPr>
      <w:r>
        <w:rPr>
          <w:rFonts w:ascii="Arial" w:hAnsi="Arial" w:cs="Arial"/>
          <w:sz w:val="20"/>
          <w:szCs w:val="20"/>
        </w:rPr>
        <w:t xml:space="preserve">Mr. Tompkins asked what the likelihood is that some public comment during </w:t>
      </w:r>
      <w:proofErr w:type="spellStart"/>
      <w:r>
        <w:rPr>
          <w:rFonts w:ascii="Arial" w:hAnsi="Arial" w:cs="Arial"/>
          <w:sz w:val="20"/>
          <w:szCs w:val="20"/>
        </w:rPr>
        <w:t>Tast</w:t>
      </w:r>
      <w:proofErr w:type="spellEnd"/>
      <w:r>
        <w:rPr>
          <w:rFonts w:ascii="Arial" w:hAnsi="Arial" w:cs="Arial"/>
          <w:sz w:val="20"/>
          <w:szCs w:val="20"/>
        </w:rPr>
        <w:t xml:space="preserve"> 6 will through the process off and cost more money than is budgeted.  Mr. Stalzer said he thinks it’s unlikely, but it is most likely to happen during the local adoption process, during Planning Commission review.  Mr. Tompkins said that the County will not cover budget shortfall of the cities if there is litigation.</w:t>
      </w:r>
    </w:p>
    <w:p w:rsidR="0001263E" w:rsidRDefault="0001263E" w:rsidP="00256E45">
      <w:pPr>
        <w:jc w:val="both"/>
        <w:rPr>
          <w:rFonts w:ascii="Arial" w:hAnsi="Arial" w:cs="Arial"/>
          <w:sz w:val="20"/>
          <w:szCs w:val="20"/>
        </w:rPr>
      </w:pPr>
    </w:p>
    <w:p w:rsidR="0001263E" w:rsidRDefault="0001263E" w:rsidP="00256E45">
      <w:pPr>
        <w:jc w:val="both"/>
        <w:rPr>
          <w:rFonts w:ascii="Arial" w:hAnsi="Arial" w:cs="Arial"/>
          <w:sz w:val="20"/>
          <w:szCs w:val="20"/>
        </w:rPr>
      </w:pPr>
      <w:proofErr w:type="gramStart"/>
      <w:r>
        <w:rPr>
          <w:rFonts w:ascii="Arial" w:hAnsi="Arial" w:cs="Arial"/>
          <w:sz w:val="20"/>
          <w:szCs w:val="20"/>
        </w:rPr>
        <w:t>All members in favor of proposed budget amendments to The Watershed Company contract tasks and to the Grant Task Budget.</w:t>
      </w:r>
      <w:proofErr w:type="gramEnd"/>
    </w:p>
    <w:p w:rsidR="00256E45" w:rsidRDefault="00256E45" w:rsidP="00256E45">
      <w:pPr>
        <w:jc w:val="both"/>
        <w:rPr>
          <w:rFonts w:ascii="Arial" w:hAnsi="Arial" w:cs="Arial"/>
          <w:sz w:val="20"/>
          <w:szCs w:val="20"/>
        </w:rPr>
      </w:pPr>
    </w:p>
    <w:p w:rsidR="00256E45" w:rsidRDefault="00951A05" w:rsidP="0001263E">
      <w:pPr>
        <w:tabs>
          <w:tab w:val="right" w:pos="9936"/>
        </w:tabs>
        <w:jc w:val="both"/>
        <w:rPr>
          <w:rFonts w:ascii="Arial" w:hAnsi="Arial" w:cs="Arial"/>
          <w:sz w:val="20"/>
          <w:szCs w:val="20"/>
          <w:u w:val="single"/>
        </w:rPr>
      </w:pPr>
      <w:r>
        <w:rPr>
          <w:rFonts w:ascii="Arial" w:hAnsi="Arial" w:cs="Arial"/>
          <w:sz w:val="20"/>
          <w:szCs w:val="20"/>
          <w:u w:val="single"/>
        </w:rPr>
        <w:t>Project Team Leader Update</w:t>
      </w:r>
    </w:p>
    <w:p w:rsidR="0001263E" w:rsidRDefault="0001263E" w:rsidP="0001263E">
      <w:pPr>
        <w:tabs>
          <w:tab w:val="right" w:pos="9936"/>
        </w:tabs>
        <w:jc w:val="both"/>
        <w:rPr>
          <w:rFonts w:ascii="Arial" w:hAnsi="Arial" w:cs="Arial"/>
          <w:sz w:val="20"/>
          <w:szCs w:val="20"/>
        </w:rPr>
      </w:pPr>
      <w:r>
        <w:rPr>
          <w:rFonts w:ascii="Arial" w:hAnsi="Arial" w:cs="Arial"/>
          <w:sz w:val="20"/>
          <w:szCs w:val="20"/>
        </w:rPr>
        <w:t>Mr. Stalzer provided a brief overview of the Regional Working Group (RWG) review of the preliminary draft, which will kick-off on January 20/21.  The RWG will likely be meeting every two weeks until spring break.</w:t>
      </w:r>
      <w:bookmarkStart w:id="0" w:name="_GoBack"/>
      <w:bookmarkEnd w:id="0"/>
    </w:p>
    <w:p w:rsidR="0001263E" w:rsidRDefault="0001263E" w:rsidP="0001263E">
      <w:pPr>
        <w:tabs>
          <w:tab w:val="right" w:pos="9936"/>
        </w:tabs>
        <w:jc w:val="both"/>
        <w:rPr>
          <w:rFonts w:ascii="Arial" w:hAnsi="Arial" w:cs="Arial"/>
          <w:sz w:val="20"/>
          <w:szCs w:val="20"/>
        </w:rPr>
      </w:pPr>
    </w:p>
    <w:p w:rsidR="0001263E" w:rsidRDefault="0001263E" w:rsidP="0001263E">
      <w:pPr>
        <w:tabs>
          <w:tab w:val="right" w:pos="9936"/>
        </w:tabs>
        <w:jc w:val="both"/>
        <w:rPr>
          <w:rFonts w:ascii="Arial" w:hAnsi="Arial" w:cs="Arial"/>
          <w:sz w:val="20"/>
          <w:szCs w:val="20"/>
        </w:rPr>
      </w:pPr>
      <w:r w:rsidRPr="0001263E">
        <w:rPr>
          <w:rFonts w:ascii="Arial" w:hAnsi="Arial" w:cs="Arial"/>
          <w:sz w:val="20"/>
          <w:szCs w:val="20"/>
        </w:rPr>
        <w:lastRenderedPageBreak/>
        <w:t>Mr. Stalzer explained that as of January 1 the newly re-formed Community Development Department will take over the responsibility to update the website.</w:t>
      </w:r>
    </w:p>
    <w:p w:rsidR="0001263E" w:rsidRPr="0001263E" w:rsidRDefault="0001263E" w:rsidP="0001263E">
      <w:pPr>
        <w:tabs>
          <w:tab w:val="right" w:pos="9936"/>
        </w:tabs>
        <w:jc w:val="both"/>
        <w:rPr>
          <w:rFonts w:ascii="Arial" w:hAnsi="Arial" w:cs="Arial"/>
          <w:sz w:val="20"/>
          <w:szCs w:val="20"/>
        </w:rPr>
      </w:pPr>
    </w:p>
    <w:p w:rsidR="00606379" w:rsidRDefault="0001263E" w:rsidP="00256E45">
      <w:pPr>
        <w:jc w:val="both"/>
        <w:rPr>
          <w:rFonts w:ascii="Arial" w:hAnsi="Arial" w:cs="Arial"/>
          <w:sz w:val="20"/>
          <w:szCs w:val="20"/>
        </w:rPr>
      </w:pPr>
      <w:r>
        <w:rPr>
          <w:rFonts w:ascii="Arial" w:hAnsi="Arial" w:cs="Arial"/>
          <w:sz w:val="20"/>
          <w:szCs w:val="20"/>
        </w:rPr>
        <w:t>Greg Tompkins will ask Diane Harris to check on getting an invitation sent to the Conservation District to be on the Regional Working Group.</w:t>
      </w:r>
    </w:p>
    <w:p w:rsidR="0001263E" w:rsidRDefault="0001263E" w:rsidP="00256E45">
      <w:pPr>
        <w:jc w:val="both"/>
        <w:rPr>
          <w:rFonts w:ascii="Arial" w:hAnsi="Arial" w:cs="Arial"/>
          <w:sz w:val="20"/>
          <w:szCs w:val="20"/>
        </w:rPr>
      </w:pPr>
    </w:p>
    <w:p w:rsidR="0001263E" w:rsidRDefault="0001263E" w:rsidP="00256E45">
      <w:pPr>
        <w:jc w:val="both"/>
        <w:rPr>
          <w:rFonts w:ascii="Arial" w:hAnsi="Arial" w:cs="Arial"/>
          <w:sz w:val="20"/>
          <w:szCs w:val="20"/>
        </w:rPr>
      </w:pPr>
      <w:r>
        <w:rPr>
          <w:rFonts w:ascii="Arial" w:hAnsi="Arial" w:cs="Arial"/>
          <w:sz w:val="20"/>
          <w:szCs w:val="20"/>
        </w:rPr>
        <w:t>Mr. Fredrickson introduced Elizabeth Chamberlain, the new City of Walla Walla Development Services Department Director, who will be the new PMT representative for the City of Walla Walla.</w:t>
      </w:r>
    </w:p>
    <w:p w:rsidR="001B6F98" w:rsidRDefault="001B6F98" w:rsidP="00256E45">
      <w:pPr>
        <w:jc w:val="both"/>
        <w:rPr>
          <w:rFonts w:ascii="Arial" w:hAnsi="Arial" w:cs="Arial"/>
          <w:sz w:val="20"/>
          <w:szCs w:val="20"/>
        </w:rPr>
      </w:pPr>
    </w:p>
    <w:p w:rsidR="001B6F98" w:rsidRPr="001B6F98" w:rsidRDefault="001B6F98" w:rsidP="00256E45">
      <w:pPr>
        <w:jc w:val="both"/>
        <w:rPr>
          <w:rFonts w:ascii="Arial" w:hAnsi="Arial" w:cs="Arial"/>
          <w:sz w:val="20"/>
          <w:szCs w:val="20"/>
          <w:u w:val="single"/>
        </w:rPr>
      </w:pPr>
      <w:r w:rsidRPr="001B6F98">
        <w:rPr>
          <w:rFonts w:ascii="Arial" w:hAnsi="Arial" w:cs="Arial"/>
          <w:sz w:val="20"/>
          <w:szCs w:val="20"/>
          <w:u w:val="single"/>
        </w:rPr>
        <w:t>Public Comment</w:t>
      </w:r>
    </w:p>
    <w:p w:rsidR="001B6F98" w:rsidRDefault="001B6F98" w:rsidP="00256E45">
      <w:pPr>
        <w:jc w:val="both"/>
        <w:rPr>
          <w:rFonts w:ascii="Arial" w:hAnsi="Arial" w:cs="Arial"/>
          <w:sz w:val="20"/>
          <w:szCs w:val="20"/>
        </w:rPr>
      </w:pPr>
      <w:proofErr w:type="gramStart"/>
      <w:r>
        <w:rPr>
          <w:rFonts w:ascii="Arial" w:hAnsi="Arial" w:cs="Arial"/>
          <w:sz w:val="20"/>
          <w:szCs w:val="20"/>
        </w:rPr>
        <w:t>None.</w:t>
      </w:r>
      <w:proofErr w:type="gramEnd"/>
    </w:p>
    <w:p w:rsidR="001B6F98" w:rsidRDefault="001B6F98" w:rsidP="00256E45">
      <w:pPr>
        <w:jc w:val="both"/>
        <w:rPr>
          <w:rFonts w:ascii="Arial" w:hAnsi="Arial" w:cs="Arial"/>
          <w:sz w:val="20"/>
          <w:szCs w:val="20"/>
        </w:rPr>
      </w:pPr>
    </w:p>
    <w:p w:rsidR="001B6F98" w:rsidRDefault="001B6F98" w:rsidP="00256E45">
      <w:pPr>
        <w:jc w:val="both"/>
        <w:rPr>
          <w:rFonts w:ascii="Arial" w:hAnsi="Arial" w:cs="Arial"/>
          <w:sz w:val="20"/>
          <w:szCs w:val="20"/>
        </w:rPr>
      </w:pPr>
    </w:p>
    <w:p w:rsidR="00C04F4E" w:rsidRDefault="008D143B" w:rsidP="00256E45">
      <w:pPr>
        <w:jc w:val="both"/>
        <w:rPr>
          <w:rFonts w:ascii="Arial" w:hAnsi="Arial" w:cs="Arial"/>
          <w:sz w:val="20"/>
          <w:szCs w:val="20"/>
        </w:rPr>
      </w:pPr>
      <w:r>
        <w:rPr>
          <w:rFonts w:ascii="Arial" w:hAnsi="Arial" w:cs="Arial"/>
          <w:sz w:val="20"/>
          <w:szCs w:val="20"/>
        </w:rPr>
        <w:t>Meeting adjourned at 3:57</w:t>
      </w:r>
      <w:r w:rsidR="00C04F4E">
        <w:rPr>
          <w:rFonts w:ascii="Arial" w:hAnsi="Arial" w:cs="Arial"/>
          <w:sz w:val="20"/>
          <w:szCs w:val="20"/>
        </w:rPr>
        <w:t xml:space="preserve"> p.m.</w:t>
      </w:r>
    </w:p>
    <w:p w:rsidR="00C04F4E" w:rsidRDefault="00C04F4E" w:rsidP="00256E45">
      <w:pPr>
        <w:jc w:val="both"/>
        <w:rPr>
          <w:rFonts w:ascii="Arial" w:hAnsi="Arial" w:cs="Arial"/>
          <w:sz w:val="22"/>
          <w:szCs w:val="22"/>
        </w:rPr>
      </w:pPr>
    </w:p>
    <w:p w:rsidR="00C04F4E" w:rsidRDefault="00C04F4E" w:rsidP="00256E45">
      <w:pPr>
        <w:jc w:val="both"/>
        <w:rPr>
          <w:rFonts w:ascii="Arial" w:hAnsi="Arial" w:cs="Arial"/>
          <w:sz w:val="22"/>
          <w:szCs w:val="22"/>
        </w:rPr>
      </w:pPr>
    </w:p>
    <w:sectPr w:rsidR="00C04F4E" w:rsidSect="007C569A">
      <w:footerReference w:type="default" r:id="rId8"/>
      <w:pgSz w:w="12240" w:h="15840"/>
      <w:pgMar w:top="1152"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79" w:rsidRDefault="00606379">
      <w:r>
        <w:separator/>
      </w:r>
    </w:p>
  </w:endnote>
  <w:endnote w:type="continuationSeparator" w:id="0">
    <w:p w:rsidR="00606379" w:rsidRDefault="0060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79" w:rsidRPr="00B512F9" w:rsidRDefault="00606379" w:rsidP="00951A05">
    <w:pPr>
      <w:jc w:val="both"/>
      <w:rPr>
        <w:sz w:val="18"/>
        <w:szCs w:val="18"/>
      </w:rPr>
    </w:pPr>
    <w:r w:rsidRPr="00B512F9">
      <w:rPr>
        <w:rFonts w:ascii="Arial" w:hAnsi="Arial" w:cs="Arial"/>
        <w:sz w:val="18"/>
        <w:szCs w:val="18"/>
      </w:rPr>
      <w:t xml:space="preserve">Walla Walla Regional SMP Update Project Management Team </w:t>
    </w:r>
    <w:r w:rsidR="0001263E">
      <w:rPr>
        <w:rFonts w:ascii="Arial" w:hAnsi="Arial" w:cs="Arial"/>
        <w:sz w:val="18"/>
        <w:szCs w:val="18"/>
      </w:rPr>
      <w:t>December 2</w:t>
    </w:r>
    <w:r w:rsidRPr="00B512F9">
      <w:rPr>
        <w:rFonts w:ascii="Arial" w:hAnsi="Arial" w:cs="Arial"/>
        <w:sz w:val="18"/>
        <w:szCs w:val="18"/>
      </w:rPr>
      <w:t xml:space="preserve">, 2014 Meeting Minutes  </w:t>
    </w:r>
    <w:r w:rsidR="00B512F9">
      <w:rPr>
        <w:rFonts w:ascii="Arial" w:hAnsi="Arial" w:cs="Arial"/>
        <w:sz w:val="18"/>
        <w:szCs w:val="18"/>
      </w:rPr>
      <w:tab/>
    </w:r>
    <w:r w:rsidRPr="00B512F9">
      <w:rPr>
        <w:rFonts w:ascii="Arial" w:hAnsi="Arial" w:cs="Arial"/>
        <w:sz w:val="18"/>
        <w:szCs w:val="18"/>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79" w:rsidRDefault="00606379">
      <w:r>
        <w:separator/>
      </w:r>
    </w:p>
  </w:footnote>
  <w:footnote w:type="continuationSeparator" w:id="0">
    <w:p w:rsidR="00606379" w:rsidRDefault="0060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0BCB"/>
    <w:multiLevelType w:val="hybridMultilevel"/>
    <w:tmpl w:val="9632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32829"/>
    <w:multiLevelType w:val="hybridMultilevel"/>
    <w:tmpl w:val="D45C5B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A450771"/>
    <w:multiLevelType w:val="hybridMultilevel"/>
    <w:tmpl w:val="D3C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4E"/>
    <w:rsid w:val="0001263E"/>
    <w:rsid w:val="001B6F98"/>
    <w:rsid w:val="00256E45"/>
    <w:rsid w:val="00326CEC"/>
    <w:rsid w:val="00606379"/>
    <w:rsid w:val="006C04DD"/>
    <w:rsid w:val="007C569A"/>
    <w:rsid w:val="008D143B"/>
    <w:rsid w:val="00951A05"/>
    <w:rsid w:val="00AB1426"/>
    <w:rsid w:val="00B512F9"/>
    <w:rsid w:val="00B939C7"/>
    <w:rsid w:val="00C04F4E"/>
    <w:rsid w:val="00E6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4DD"/>
    <w:pPr>
      <w:tabs>
        <w:tab w:val="center" w:pos="4320"/>
        <w:tab w:val="right" w:pos="8640"/>
      </w:tabs>
    </w:pPr>
  </w:style>
  <w:style w:type="character" w:customStyle="1" w:styleId="HeaderChar">
    <w:name w:val="Header Char"/>
    <w:basedOn w:val="DefaultParagraphFont"/>
    <w:link w:val="Header"/>
    <w:uiPriority w:val="99"/>
    <w:locked/>
    <w:rsid w:val="006C04DD"/>
    <w:rPr>
      <w:rFonts w:ascii="Times New Roman" w:hAnsi="Times New Roman" w:cs="Times New Roman"/>
      <w:sz w:val="24"/>
      <w:szCs w:val="24"/>
    </w:rPr>
  </w:style>
  <w:style w:type="paragraph" w:styleId="Footer">
    <w:name w:val="footer"/>
    <w:basedOn w:val="Normal"/>
    <w:link w:val="FooterChar"/>
    <w:uiPriority w:val="99"/>
    <w:rsid w:val="006C04DD"/>
    <w:pPr>
      <w:tabs>
        <w:tab w:val="center" w:pos="4320"/>
        <w:tab w:val="right" w:pos="8640"/>
      </w:tabs>
    </w:pPr>
  </w:style>
  <w:style w:type="character" w:customStyle="1" w:styleId="FooterChar">
    <w:name w:val="Footer Char"/>
    <w:basedOn w:val="DefaultParagraphFont"/>
    <w:link w:val="Footer"/>
    <w:uiPriority w:val="99"/>
    <w:locked/>
    <w:rsid w:val="006C04DD"/>
    <w:rPr>
      <w:rFonts w:ascii="Times New Roman" w:hAnsi="Times New Roman" w:cs="Times New Roman"/>
      <w:sz w:val="24"/>
      <w:szCs w:val="24"/>
    </w:rPr>
  </w:style>
  <w:style w:type="paragraph" w:styleId="BalloonText">
    <w:name w:val="Balloon Text"/>
    <w:basedOn w:val="Normal"/>
    <w:link w:val="BalloonTextChar"/>
    <w:uiPriority w:val="99"/>
    <w:semiHidden/>
    <w:rsid w:val="006C0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4DD"/>
    <w:rPr>
      <w:rFonts w:ascii="Tahoma" w:hAnsi="Tahoma" w:cs="Tahoma"/>
      <w:sz w:val="16"/>
      <w:szCs w:val="16"/>
    </w:rPr>
  </w:style>
  <w:style w:type="paragraph" w:styleId="ListParagraph">
    <w:name w:val="List Paragraph"/>
    <w:basedOn w:val="Normal"/>
    <w:uiPriority w:val="99"/>
    <w:qFormat/>
    <w:rsid w:val="006C04DD"/>
    <w:pPr>
      <w:ind w:left="720"/>
      <w:contextualSpacing/>
    </w:pPr>
  </w:style>
  <w:style w:type="character" w:styleId="PageNumber">
    <w:name w:val="page number"/>
    <w:basedOn w:val="DefaultParagraphFont"/>
    <w:uiPriority w:val="99"/>
    <w:rsid w:val="006C04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4DD"/>
    <w:pPr>
      <w:tabs>
        <w:tab w:val="center" w:pos="4320"/>
        <w:tab w:val="right" w:pos="8640"/>
      </w:tabs>
    </w:pPr>
  </w:style>
  <w:style w:type="character" w:customStyle="1" w:styleId="HeaderChar">
    <w:name w:val="Header Char"/>
    <w:basedOn w:val="DefaultParagraphFont"/>
    <w:link w:val="Header"/>
    <w:uiPriority w:val="99"/>
    <w:locked/>
    <w:rsid w:val="006C04DD"/>
    <w:rPr>
      <w:rFonts w:ascii="Times New Roman" w:hAnsi="Times New Roman" w:cs="Times New Roman"/>
      <w:sz w:val="24"/>
      <w:szCs w:val="24"/>
    </w:rPr>
  </w:style>
  <w:style w:type="paragraph" w:styleId="Footer">
    <w:name w:val="footer"/>
    <w:basedOn w:val="Normal"/>
    <w:link w:val="FooterChar"/>
    <w:uiPriority w:val="99"/>
    <w:rsid w:val="006C04DD"/>
    <w:pPr>
      <w:tabs>
        <w:tab w:val="center" w:pos="4320"/>
        <w:tab w:val="right" w:pos="8640"/>
      </w:tabs>
    </w:pPr>
  </w:style>
  <w:style w:type="character" w:customStyle="1" w:styleId="FooterChar">
    <w:name w:val="Footer Char"/>
    <w:basedOn w:val="DefaultParagraphFont"/>
    <w:link w:val="Footer"/>
    <w:uiPriority w:val="99"/>
    <w:locked/>
    <w:rsid w:val="006C04DD"/>
    <w:rPr>
      <w:rFonts w:ascii="Times New Roman" w:hAnsi="Times New Roman" w:cs="Times New Roman"/>
      <w:sz w:val="24"/>
      <w:szCs w:val="24"/>
    </w:rPr>
  </w:style>
  <w:style w:type="paragraph" w:styleId="BalloonText">
    <w:name w:val="Balloon Text"/>
    <w:basedOn w:val="Normal"/>
    <w:link w:val="BalloonTextChar"/>
    <w:uiPriority w:val="99"/>
    <w:semiHidden/>
    <w:rsid w:val="006C0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4DD"/>
    <w:rPr>
      <w:rFonts w:ascii="Tahoma" w:hAnsi="Tahoma" w:cs="Tahoma"/>
      <w:sz w:val="16"/>
      <w:szCs w:val="16"/>
    </w:rPr>
  </w:style>
  <w:style w:type="paragraph" w:styleId="ListParagraph">
    <w:name w:val="List Paragraph"/>
    <w:basedOn w:val="Normal"/>
    <w:uiPriority w:val="99"/>
    <w:qFormat/>
    <w:rsid w:val="006C04DD"/>
    <w:pPr>
      <w:ind w:left="720"/>
      <w:contextualSpacing/>
    </w:pPr>
  </w:style>
  <w:style w:type="character" w:styleId="PageNumber">
    <w:name w:val="page number"/>
    <w:basedOn w:val="DefaultParagraphFont"/>
    <w:uiPriority w:val="99"/>
    <w:rsid w:val="006C04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Walla Walla County</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cvinti</dc:creator>
  <cp:lastModifiedBy>Lauren Prentice</cp:lastModifiedBy>
  <cp:revision>3</cp:revision>
  <cp:lastPrinted>2014-05-29T23:13:00Z</cp:lastPrinted>
  <dcterms:created xsi:type="dcterms:W3CDTF">2015-06-01T18:17:00Z</dcterms:created>
  <dcterms:modified xsi:type="dcterms:W3CDTF">2015-06-01T18:35:00Z</dcterms:modified>
</cp:coreProperties>
</file>